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2C" w:rsidRPr="00003408" w:rsidRDefault="00D13E2C" w:rsidP="00D13E2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3408">
        <w:rPr>
          <w:rFonts w:ascii="Times New Roman" w:hAnsi="Times New Roman"/>
          <w:b/>
          <w:sz w:val="24"/>
          <w:szCs w:val="24"/>
          <w:u w:val="single"/>
        </w:rPr>
        <w:t>Historia przewodu habil</w:t>
      </w:r>
      <w:r>
        <w:rPr>
          <w:rFonts w:ascii="Times New Roman" w:hAnsi="Times New Roman"/>
          <w:b/>
          <w:sz w:val="24"/>
          <w:szCs w:val="24"/>
          <w:u w:val="single"/>
        </w:rPr>
        <w:t>itacyjnego dr Karoliny Gromadzkiej</w:t>
      </w:r>
    </w:p>
    <w:p w:rsidR="00D13E2C" w:rsidRDefault="00D13E2C" w:rsidP="00D13E2C">
      <w:pPr>
        <w:pStyle w:val="Akapitzlist"/>
        <w:numPr>
          <w:ilvl w:val="0"/>
          <w:numId w:val="1"/>
        </w:numPr>
        <w:jc w:val="both"/>
      </w:pPr>
      <w:r>
        <w:t>W dniu 10 listopada 2016 r. do Centralnej Komisji do Spraw Stopni i Tytułów został skierowany wniosek Habilitanta o przeprowadzenie postępowania habilitacyjnego w dziedzinie nauk rolniczych w dyscyplinie ochrona i kształtowanie środowiska;</w:t>
      </w:r>
    </w:p>
    <w:p w:rsidR="00D13E2C" w:rsidRDefault="00D13E2C" w:rsidP="00D13E2C">
      <w:pPr>
        <w:pStyle w:val="Akapitzlist"/>
        <w:numPr>
          <w:ilvl w:val="0"/>
          <w:numId w:val="1"/>
        </w:numPr>
        <w:jc w:val="both"/>
      </w:pPr>
      <w:r>
        <w:t>P</w:t>
      </w:r>
      <w:r w:rsidRPr="0021287C">
        <w:t xml:space="preserve">rzewód habilitacyjny </w:t>
      </w:r>
      <w:r w:rsidRPr="00F46FBE">
        <w:rPr>
          <w:b/>
        </w:rPr>
        <w:t xml:space="preserve">wszczęty został w dniu </w:t>
      </w:r>
      <w:r>
        <w:rPr>
          <w:b/>
        </w:rPr>
        <w:t>15 listopada</w:t>
      </w:r>
      <w:r w:rsidRPr="00F46FBE">
        <w:rPr>
          <w:b/>
        </w:rPr>
        <w:t xml:space="preserve"> 2016 r.;</w:t>
      </w:r>
    </w:p>
    <w:p w:rsidR="00D13E2C" w:rsidRDefault="00D13E2C" w:rsidP="00D13E2C">
      <w:pPr>
        <w:pStyle w:val="Akapitzlist"/>
        <w:numPr>
          <w:ilvl w:val="0"/>
          <w:numId w:val="1"/>
        </w:numPr>
        <w:jc w:val="both"/>
      </w:pPr>
      <w:r>
        <w:t>Centralna Komisja ds. Stopni i Tytułów pismem z dnia 16 listopada 2016 r.  zwróciła się do Rady Wydziału Inżynierii Środowiska i Gospodarki Przestrzennej o przeprowadzenie postępowania habilitacyjnego dr Karoliny Gromadzkiej oraz o wyznaczenie trzech członków komisji ( w tym sekretarza komisji i 1 recenzenta) celem powołania pełnego składu komisji habilitacyjnej;</w:t>
      </w:r>
    </w:p>
    <w:p w:rsidR="00587812" w:rsidRDefault="00587812" w:rsidP="00D13E2C">
      <w:pPr>
        <w:pStyle w:val="Akapitzlist"/>
        <w:numPr>
          <w:ilvl w:val="0"/>
          <w:numId w:val="1"/>
        </w:numPr>
        <w:jc w:val="both"/>
      </w:pPr>
      <w:r>
        <w:t>Rada Wydziału na posiedzeniu w dniu 15.12.2016 r. wyraziła zgodę na przeprowadzenie postępowania habilitacyjnego na naszym Wydziale i powołała trzech członków komisji habilitacyjnej:</w:t>
      </w:r>
    </w:p>
    <w:p w:rsidR="00587812" w:rsidRDefault="00587812" w:rsidP="00587812">
      <w:pPr>
        <w:pStyle w:val="Akapitzlist"/>
        <w:jc w:val="both"/>
      </w:pPr>
    </w:p>
    <w:p w:rsidR="00587812" w:rsidRPr="00587812" w:rsidRDefault="00587812" w:rsidP="00587812">
      <w:pPr>
        <w:spacing w:line="240" w:lineRule="auto"/>
        <w:rPr>
          <w:rFonts w:ascii="Times New Roman" w:hAnsi="Times New Roman"/>
          <w:sz w:val="24"/>
          <w:szCs w:val="24"/>
        </w:rPr>
      </w:pPr>
      <w:r w:rsidRPr="00587812">
        <w:rPr>
          <w:rFonts w:ascii="Times New Roman" w:hAnsi="Times New Roman"/>
          <w:sz w:val="24"/>
          <w:szCs w:val="24"/>
        </w:rPr>
        <w:t>1. prof. dr hab. inż. Mirosław Gilewska – członek</w:t>
      </w:r>
    </w:p>
    <w:p w:rsidR="00587812" w:rsidRPr="00587812" w:rsidRDefault="00587812" w:rsidP="00587812">
      <w:pPr>
        <w:spacing w:line="240" w:lineRule="auto"/>
        <w:rPr>
          <w:rFonts w:ascii="Times New Roman" w:hAnsi="Times New Roman"/>
          <w:sz w:val="24"/>
          <w:szCs w:val="24"/>
        </w:rPr>
      </w:pPr>
      <w:r w:rsidRPr="00587812">
        <w:rPr>
          <w:rFonts w:ascii="Times New Roman" w:hAnsi="Times New Roman"/>
          <w:sz w:val="24"/>
          <w:szCs w:val="24"/>
        </w:rPr>
        <w:t xml:space="preserve">2. dr hab. Maria </w:t>
      </w:r>
      <w:proofErr w:type="spellStart"/>
      <w:r w:rsidRPr="00587812">
        <w:rPr>
          <w:rFonts w:ascii="Times New Roman" w:hAnsi="Times New Roman"/>
          <w:sz w:val="24"/>
          <w:szCs w:val="24"/>
        </w:rPr>
        <w:t>Drapikowska</w:t>
      </w:r>
      <w:proofErr w:type="spellEnd"/>
      <w:r w:rsidRPr="00587812">
        <w:rPr>
          <w:rFonts w:ascii="Times New Roman" w:hAnsi="Times New Roman"/>
          <w:sz w:val="24"/>
          <w:szCs w:val="24"/>
        </w:rPr>
        <w:t xml:space="preserve"> – recenzent</w:t>
      </w:r>
    </w:p>
    <w:p w:rsidR="00587812" w:rsidRDefault="00587812" w:rsidP="00587812">
      <w:pPr>
        <w:spacing w:line="240" w:lineRule="auto"/>
        <w:rPr>
          <w:rFonts w:ascii="Times New Roman" w:hAnsi="Times New Roman"/>
          <w:sz w:val="24"/>
          <w:szCs w:val="24"/>
        </w:rPr>
      </w:pPr>
      <w:r w:rsidRPr="00587812">
        <w:rPr>
          <w:rFonts w:ascii="Times New Roman" w:hAnsi="Times New Roman"/>
          <w:sz w:val="24"/>
          <w:szCs w:val="24"/>
        </w:rPr>
        <w:t xml:space="preserve">3. dr hab. inż. Klaudia Borowiak </w:t>
      </w:r>
      <w:r w:rsidR="00D562BF">
        <w:rPr>
          <w:rFonts w:ascii="Times New Roman" w:hAnsi="Times New Roman"/>
          <w:sz w:val="24"/>
          <w:szCs w:val="24"/>
        </w:rPr>
        <w:t>–</w:t>
      </w:r>
      <w:r w:rsidRPr="00587812">
        <w:rPr>
          <w:rFonts w:ascii="Times New Roman" w:hAnsi="Times New Roman"/>
          <w:sz w:val="24"/>
          <w:szCs w:val="24"/>
        </w:rPr>
        <w:t xml:space="preserve"> sekretarz</w:t>
      </w:r>
    </w:p>
    <w:p w:rsidR="00D562BF" w:rsidRDefault="00D562BF" w:rsidP="00D562BF">
      <w:pPr>
        <w:pStyle w:val="Akapitzlist"/>
        <w:numPr>
          <w:ilvl w:val="0"/>
          <w:numId w:val="2"/>
        </w:numPr>
      </w:pPr>
      <w:r>
        <w:t>Centralna Komisja ds. Stopni i Tytułów pismem z dnia 6 lutego 2017. Powołała komisję habilitacyjna w składzie:</w:t>
      </w:r>
    </w:p>
    <w:p w:rsidR="00D562BF" w:rsidRPr="00D562BF" w:rsidRDefault="00D562BF" w:rsidP="00D562BF">
      <w:pPr>
        <w:pStyle w:val="Akapitzlist"/>
      </w:pPr>
    </w:p>
    <w:p w:rsidR="00D562BF" w:rsidRDefault="00D562BF" w:rsidP="00D562BF">
      <w:pPr>
        <w:pStyle w:val="Akapitzlist"/>
        <w:spacing w:line="360" w:lineRule="auto"/>
      </w:pPr>
      <w:r>
        <w:t>1. Przewodniczący komisji – prof. dr hab. inż.  Jan Pawełek z Uniwersytetu Rolniczego im. Hugona Kołłątaja w Krakowie;</w:t>
      </w:r>
    </w:p>
    <w:p w:rsidR="00D562BF" w:rsidRDefault="00D562BF" w:rsidP="00D562BF">
      <w:pPr>
        <w:pStyle w:val="Akapitzlist"/>
        <w:spacing w:line="360" w:lineRule="auto"/>
      </w:pPr>
      <w:r>
        <w:t>2. Sekretarz komisji – dr hab. inż.  Klaudia Borowiak z Uniwersytetu Przyrodniczego w Poznaniu;</w:t>
      </w:r>
    </w:p>
    <w:p w:rsidR="00D562BF" w:rsidRPr="00736C36" w:rsidRDefault="00D562BF" w:rsidP="00D562BF">
      <w:pPr>
        <w:pStyle w:val="Akapitzlist"/>
        <w:spacing w:line="360" w:lineRule="auto"/>
      </w:pPr>
      <w:r w:rsidRPr="00736C36">
        <w:t xml:space="preserve">3. Recenzent komisji – prof. </w:t>
      </w:r>
      <w:r>
        <w:t>dr hab. dr h.c. dr hab. inż. Jan Kucharski z Uniwersytetu Warmińsko-Mazurskiego w Olsztynie</w:t>
      </w:r>
      <w:r w:rsidRPr="00736C36">
        <w:t>;</w:t>
      </w:r>
    </w:p>
    <w:p w:rsidR="00D562BF" w:rsidRDefault="00D562BF" w:rsidP="00D562BF">
      <w:pPr>
        <w:pStyle w:val="Akapitzlist"/>
        <w:spacing w:line="360" w:lineRule="auto"/>
      </w:pPr>
      <w:r>
        <w:t>4. Recenzent komisji –</w:t>
      </w:r>
      <w:r w:rsidRPr="002B31BF">
        <w:t xml:space="preserve"> </w:t>
      </w:r>
      <w:r>
        <w:t xml:space="preserve"> </w:t>
      </w:r>
      <w:r w:rsidRPr="000857E3">
        <w:t xml:space="preserve">dr hab. </w:t>
      </w:r>
      <w:r>
        <w:t xml:space="preserve">inż. Tadeusz Siwiec, prof. </w:t>
      </w:r>
      <w:proofErr w:type="spellStart"/>
      <w:r>
        <w:t>nadzw</w:t>
      </w:r>
      <w:proofErr w:type="spellEnd"/>
      <w:r>
        <w:t>. ze Szkoły Głównej Gospodarstwa Wiejskiego w Warszawie.</w:t>
      </w:r>
    </w:p>
    <w:p w:rsidR="00D562BF" w:rsidRDefault="00D562BF" w:rsidP="00D562BF">
      <w:pPr>
        <w:pStyle w:val="Akapitzlist"/>
        <w:spacing w:line="360" w:lineRule="auto"/>
      </w:pPr>
      <w:r>
        <w:t>5. Recenzent komisji –</w:t>
      </w:r>
      <w:r w:rsidRPr="000857E3">
        <w:t xml:space="preserve"> </w:t>
      </w:r>
      <w:r>
        <w:t xml:space="preserve">dr hab. Maria </w:t>
      </w:r>
      <w:proofErr w:type="spellStart"/>
      <w:r>
        <w:t>Drapikowska</w:t>
      </w:r>
      <w:proofErr w:type="spellEnd"/>
      <w:r>
        <w:t xml:space="preserve"> z Uniwersytetu Przyrodniczego w Poznaniu</w:t>
      </w:r>
    </w:p>
    <w:p w:rsidR="00D562BF" w:rsidRDefault="00D562BF" w:rsidP="00D562BF">
      <w:pPr>
        <w:pStyle w:val="Akapitzlist"/>
        <w:spacing w:line="360" w:lineRule="auto"/>
      </w:pPr>
      <w:r>
        <w:t>6. Członek komisji – prof. dr hab. inż. Krystyna Cybulska z Zachodniopomorskiego Uniwersytetu Technologicznego w Szczecinie;</w:t>
      </w:r>
    </w:p>
    <w:p w:rsidR="00D562BF" w:rsidRDefault="00D562BF" w:rsidP="00D562BF">
      <w:pPr>
        <w:pStyle w:val="Akapitzlist"/>
        <w:spacing w:line="360" w:lineRule="auto"/>
      </w:pPr>
      <w:r>
        <w:t>7. Członek komisji – prof. dr hab. inż. Mirosława Gilewska z  Uniwersytetu Przyrodniczego w Poznaniu;</w:t>
      </w:r>
    </w:p>
    <w:p w:rsidR="00D86342" w:rsidRDefault="00D86342" w:rsidP="00D86342">
      <w:pPr>
        <w:pStyle w:val="Akapitzlist"/>
        <w:numPr>
          <w:ilvl w:val="0"/>
          <w:numId w:val="2"/>
        </w:numPr>
      </w:pPr>
      <w:r>
        <w:t>Napłynęły pozytywne recenzje.</w:t>
      </w:r>
    </w:p>
    <w:p w:rsidR="00D86342" w:rsidRPr="00D86342" w:rsidRDefault="00D86342" w:rsidP="00D86342">
      <w:pPr>
        <w:pStyle w:val="Akapitzlist"/>
        <w:numPr>
          <w:ilvl w:val="0"/>
          <w:numId w:val="2"/>
        </w:numPr>
      </w:pPr>
      <w:r w:rsidRPr="00D86342">
        <w:t>Posiedzenie komisji habilitacyjnej odbyło się w dniu 13 kwietnia 2017 r. Komisja nadała  dr Karolinie Gromadzkiej</w:t>
      </w:r>
      <w:r>
        <w:t xml:space="preserve"> </w:t>
      </w:r>
      <w:bookmarkStart w:id="0" w:name="_GoBack"/>
      <w:bookmarkEnd w:id="0"/>
      <w:r w:rsidRPr="00D86342">
        <w:t>stopień</w:t>
      </w:r>
      <w:r w:rsidRPr="00D86342">
        <w:rPr>
          <w:bCs/>
        </w:rPr>
        <w:t xml:space="preserve"> doktora habilitowanego w dziedzinie nauk rolniczych, w dyscyplinie ochrona i kształtowanie środowiska, specjalność ekotoksykologia.</w:t>
      </w:r>
    </w:p>
    <w:p w:rsidR="00D86342" w:rsidRPr="00D86342" w:rsidRDefault="00D86342" w:rsidP="00D86342">
      <w:pPr>
        <w:pStyle w:val="Akapitzlist"/>
      </w:pPr>
    </w:p>
    <w:sectPr w:rsidR="00D86342" w:rsidRPr="00D8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1435"/>
    <w:multiLevelType w:val="hybridMultilevel"/>
    <w:tmpl w:val="582E2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3063"/>
    <w:multiLevelType w:val="hybridMultilevel"/>
    <w:tmpl w:val="8494C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2C"/>
    <w:rsid w:val="000D0C82"/>
    <w:rsid w:val="00587812"/>
    <w:rsid w:val="00D13E2C"/>
    <w:rsid w:val="00D562BF"/>
    <w:rsid w:val="00D8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B4414-E85E-4197-B53C-02F50D81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E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E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8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2017-04-25T09:23:00Z</cp:lastPrinted>
  <dcterms:created xsi:type="dcterms:W3CDTF">2016-12-14T09:34:00Z</dcterms:created>
  <dcterms:modified xsi:type="dcterms:W3CDTF">2017-04-25T09:23:00Z</dcterms:modified>
</cp:coreProperties>
</file>