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D5" w:rsidRPr="00295F1F" w:rsidRDefault="00C963D5" w:rsidP="0029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32"/>
          <w:szCs w:val="32"/>
          <w:lang w:val="pl-PL"/>
        </w:rPr>
      </w:pPr>
      <w:r w:rsidRPr="00295F1F">
        <w:rPr>
          <w:rFonts w:ascii="Times New Roman" w:eastAsia="Times New Roman" w:hAnsi="Times New Roman" w:cs="Times New Roman"/>
          <w:sz w:val="32"/>
          <w:szCs w:val="32"/>
          <w:lang w:val="pl-PL"/>
        </w:rPr>
        <w:t>Elżbieta Wójcik-</w:t>
      </w:r>
      <w:proofErr w:type="spellStart"/>
      <w:r w:rsidRPr="00295F1F">
        <w:rPr>
          <w:rFonts w:ascii="Times New Roman" w:eastAsia="Times New Roman" w:hAnsi="Times New Roman" w:cs="Times New Roman"/>
          <w:sz w:val="32"/>
          <w:szCs w:val="32"/>
          <w:lang w:val="pl-PL"/>
        </w:rPr>
        <w:t>Gront</w:t>
      </w:r>
      <w:proofErr w:type="spellEnd"/>
      <w:r w:rsidR="00295F1F" w:rsidRPr="00295F1F">
        <w:rPr>
          <w:rFonts w:ascii="Times New Roman" w:eastAsia="Times New Roman" w:hAnsi="Times New Roman" w:cs="Times New Roman"/>
          <w:sz w:val="32"/>
          <w:szCs w:val="32"/>
          <w:lang w:val="pl-PL"/>
        </w:rPr>
        <w:t>,</w:t>
      </w:r>
      <w:r w:rsidRPr="00295F1F">
        <w:rPr>
          <w:rFonts w:ascii="Times New Roman" w:eastAsia="Times New Roman" w:hAnsi="Times New Roman" w:cs="Times New Roman"/>
          <w:sz w:val="32"/>
          <w:szCs w:val="32"/>
          <w:lang w:val="pl-PL"/>
        </w:rPr>
        <w:t xml:space="preserve"> Marcin Studnicki</w:t>
      </w:r>
    </w:p>
    <w:p w:rsidR="00295F1F" w:rsidRPr="00295F1F" w:rsidRDefault="00C963D5" w:rsidP="0029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lang w:val="pl-PL"/>
        </w:rPr>
      </w:pPr>
      <w:r w:rsidRPr="00295F1F">
        <w:rPr>
          <w:rFonts w:ascii="Times New Roman" w:eastAsia="Times New Roman" w:hAnsi="Times New Roman" w:cs="Times New Roman"/>
          <w:sz w:val="28"/>
          <w:szCs w:val="28"/>
          <w:lang w:val="pl-PL"/>
        </w:rPr>
        <w:t>Katedra Biometrii, Instytut Rolnictwa</w:t>
      </w:r>
    </w:p>
    <w:p w:rsidR="00C963D5" w:rsidRPr="00295F1F" w:rsidRDefault="00C963D5" w:rsidP="0029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lang w:val="pl-PL"/>
        </w:rPr>
      </w:pPr>
      <w:r w:rsidRPr="00295F1F">
        <w:rPr>
          <w:rFonts w:ascii="Times New Roman" w:eastAsia="Times New Roman" w:hAnsi="Times New Roman" w:cs="Times New Roman"/>
          <w:sz w:val="28"/>
          <w:szCs w:val="28"/>
          <w:lang w:val="pl-PL"/>
        </w:rPr>
        <w:t>Szkoła Główn</w:t>
      </w:r>
      <w:r w:rsidR="000C474D" w:rsidRPr="00295F1F">
        <w:rPr>
          <w:rFonts w:ascii="Times New Roman" w:eastAsia="Times New Roman" w:hAnsi="Times New Roman" w:cs="Times New Roman"/>
          <w:sz w:val="28"/>
          <w:szCs w:val="28"/>
          <w:lang w:val="pl-PL"/>
        </w:rPr>
        <w:t xml:space="preserve">a Gospodarstwa Wiejskiego </w:t>
      </w:r>
      <w:r w:rsidRPr="00295F1F">
        <w:rPr>
          <w:rFonts w:ascii="Times New Roman" w:eastAsia="Times New Roman" w:hAnsi="Times New Roman" w:cs="Times New Roman"/>
          <w:sz w:val="28"/>
          <w:szCs w:val="28"/>
          <w:lang w:val="pl-PL"/>
        </w:rPr>
        <w:t>w Warszawie</w:t>
      </w:r>
    </w:p>
    <w:p w:rsidR="000C474D" w:rsidRPr="00295F1F" w:rsidRDefault="000C474D" w:rsidP="00D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pl-PL"/>
        </w:rPr>
      </w:pPr>
    </w:p>
    <w:p w:rsidR="005975C6" w:rsidRPr="00295F1F" w:rsidRDefault="005975C6" w:rsidP="0029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32"/>
          <w:lang w:val="pl-PL"/>
        </w:rPr>
      </w:pPr>
      <w:r w:rsidRPr="00295F1F">
        <w:rPr>
          <w:rFonts w:ascii="Times New Roman" w:eastAsia="Times New Roman" w:hAnsi="Times New Roman" w:cs="Times New Roman"/>
          <w:sz w:val="32"/>
          <w:lang w:val="pl-PL"/>
        </w:rPr>
        <w:t>Długookresowa zmienność plonów pszenżyta (× </w:t>
      </w:r>
      <w:proofErr w:type="spellStart"/>
      <w:r w:rsidRPr="00295F1F">
        <w:rPr>
          <w:rFonts w:ascii="Times New Roman" w:eastAsia="Times New Roman" w:hAnsi="Times New Roman" w:cs="Times New Roman"/>
          <w:sz w:val="32"/>
          <w:lang w:val="pl-PL"/>
        </w:rPr>
        <w:t>Triticosecale</w:t>
      </w:r>
      <w:proofErr w:type="spellEnd"/>
      <w:r w:rsidRPr="00295F1F">
        <w:rPr>
          <w:rFonts w:ascii="Times New Roman" w:eastAsia="Times New Roman" w:hAnsi="Times New Roman" w:cs="Times New Roman"/>
          <w:sz w:val="32"/>
          <w:lang w:val="pl-PL"/>
        </w:rPr>
        <w:t> </w:t>
      </w:r>
      <w:proofErr w:type="spellStart"/>
      <w:r w:rsidRPr="00295F1F">
        <w:rPr>
          <w:rFonts w:ascii="Times New Roman" w:eastAsia="Times New Roman" w:hAnsi="Times New Roman" w:cs="Times New Roman"/>
          <w:sz w:val="32"/>
          <w:lang w:val="pl-PL"/>
        </w:rPr>
        <w:t>Wittmack</w:t>
      </w:r>
      <w:proofErr w:type="spellEnd"/>
      <w:r w:rsidRPr="00295F1F">
        <w:rPr>
          <w:rFonts w:ascii="Times New Roman" w:eastAsia="Times New Roman" w:hAnsi="Times New Roman" w:cs="Times New Roman"/>
          <w:sz w:val="32"/>
          <w:lang w:val="pl-PL"/>
        </w:rPr>
        <w:t>) testowana przy użyciu modelu CART</w:t>
      </w:r>
    </w:p>
    <w:p w:rsidR="005975C6" w:rsidRPr="00295F1F" w:rsidRDefault="005975C6" w:rsidP="00D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pl-PL"/>
        </w:rPr>
      </w:pPr>
    </w:p>
    <w:p w:rsidR="00305B37" w:rsidRDefault="00295F1F" w:rsidP="00D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val="pl-PL"/>
        </w:rPr>
      </w:pPr>
      <w:r w:rsidRPr="00295F1F">
        <w:rPr>
          <w:rFonts w:ascii="Times New Roman" w:eastAsia="Times New Roman" w:hAnsi="Times New Roman" w:cs="Times New Roman"/>
          <w:sz w:val="24"/>
          <w:lang w:val="pl-PL"/>
        </w:rPr>
        <w:t xml:space="preserve">Streszczenie: </w:t>
      </w:r>
    </w:p>
    <w:p w:rsidR="00305B37" w:rsidRDefault="00305B37" w:rsidP="00D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val="pl-PL"/>
        </w:rPr>
      </w:pPr>
    </w:p>
    <w:p w:rsidR="00AD3B25" w:rsidRPr="00295F1F" w:rsidRDefault="00305B37" w:rsidP="00D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val="pl-PL"/>
        </w:rPr>
      </w:pPr>
      <w:r>
        <w:rPr>
          <w:rFonts w:ascii="Times New Roman" w:eastAsia="Times New Roman" w:hAnsi="Times New Roman" w:cs="Times New Roman"/>
          <w:sz w:val="24"/>
          <w:lang w:val="pl-PL"/>
        </w:rPr>
        <w:tab/>
      </w:r>
      <w:r w:rsidR="00D451ED" w:rsidRPr="00295F1F">
        <w:rPr>
          <w:rFonts w:ascii="Times New Roman" w:eastAsia="Times New Roman" w:hAnsi="Times New Roman" w:cs="Times New Roman"/>
          <w:sz w:val="24"/>
          <w:lang w:val="pl-PL"/>
        </w:rPr>
        <w:t>Pszenżyto to obiecująca roślina spożywcza, która łączy w sobie potencjał plonowania i</w:t>
      </w:r>
      <w:r w:rsidRPr="00295F1F">
        <w:rPr>
          <w:rFonts w:ascii="Times New Roman" w:eastAsia="Times New Roman" w:hAnsi="Times New Roman" w:cs="Times New Roman"/>
          <w:sz w:val="32"/>
          <w:lang w:val="pl-PL"/>
        </w:rPr>
        <w:t> </w:t>
      </w:r>
      <w:r w:rsidRPr="00295F1F">
        <w:rPr>
          <w:rFonts w:ascii="Times New Roman" w:eastAsia="Times New Roman" w:hAnsi="Times New Roman" w:cs="Times New Roman"/>
          <w:sz w:val="24"/>
          <w:lang w:val="pl-PL"/>
        </w:rPr>
        <w:t xml:space="preserve"> </w:t>
      </w:r>
      <w:r w:rsidR="00D451ED" w:rsidRPr="00295F1F">
        <w:rPr>
          <w:rFonts w:ascii="Times New Roman" w:eastAsia="Times New Roman" w:hAnsi="Times New Roman" w:cs="Times New Roman"/>
          <w:sz w:val="24"/>
          <w:lang w:val="pl-PL"/>
        </w:rPr>
        <w:t>jakość ziarna pszenicy z</w:t>
      </w:r>
      <w:proofErr w:type="spellStart"/>
      <w:r w:rsidR="00D451ED" w:rsidRPr="00295F1F">
        <w:rPr>
          <w:rFonts w:ascii="Times New Roman" w:eastAsia="Times New Roman" w:hAnsi="Times New Roman" w:cs="Times New Roman"/>
          <w:sz w:val="24"/>
          <w:lang w:val="pl-PL"/>
        </w:rPr>
        <w:t xml:space="preserve"> </w:t>
      </w:r>
      <w:proofErr w:type="spellEnd"/>
      <w:r w:rsidR="00D451ED" w:rsidRPr="00295F1F">
        <w:rPr>
          <w:rFonts w:ascii="Times New Roman" w:eastAsia="Times New Roman" w:hAnsi="Times New Roman" w:cs="Times New Roman"/>
          <w:sz w:val="24"/>
          <w:lang w:val="pl-PL"/>
        </w:rPr>
        <w:t xml:space="preserve">odpornością na choroby i tolerancją środowiskową żyta. Celem pracy była ocena wpływu genotypu, środowiska i zarządzania uprawą na zmienność plonu pszenżyta jarego i ozimego na podstawie danych z 31 lokalizacji w całej Polsce zebranych w latach 2009-2017. Analiza wykonana została z wykorzystaniem drzew regresyjnych (CART). Genotyp był </w:t>
      </w:r>
      <w:bookmarkStart w:id="0" w:name="_GoBack"/>
      <w:bookmarkEnd w:id="0"/>
      <w:r w:rsidR="00D451ED" w:rsidRPr="00295F1F">
        <w:rPr>
          <w:rFonts w:ascii="Times New Roman" w:eastAsia="Times New Roman" w:hAnsi="Times New Roman" w:cs="Times New Roman"/>
          <w:sz w:val="24"/>
          <w:lang w:val="pl-PL"/>
        </w:rPr>
        <w:t xml:space="preserve">reprezentowany przez niezależną zmienną - odmiana. Uwzględniono środowisko poprzez klasę gleby, jeden z sześciu </w:t>
      </w:r>
      <w:proofErr w:type="spellStart"/>
      <w:r w:rsidR="00D451ED" w:rsidRPr="00295F1F">
        <w:rPr>
          <w:rFonts w:ascii="Times New Roman" w:eastAsia="Times New Roman" w:hAnsi="Times New Roman" w:cs="Times New Roman"/>
          <w:sz w:val="24"/>
          <w:lang w:val="pl-PL"/>
        </w:rPr>
        <w:t>agroregionów</w:t>
      </w:r>
      <w:proofErr w:type="spellEnd"/>
      <w:r w:rsidR="00D451ED" w:rsidRPr="00295F1F">
        <w:rPr>
          <w:rFonts w:ascii="Times New Roman" w:eastAsia="Times New Roman" w:hAnsi="Times New Roman" w:cs="Times New Roman"/>
          <w:sz w:val="24"/>
          <w:lang w:val="pl-PL"/>
        </w:rPr>
        <w:t xml:space="preserve"> Polski oraz Klimatyczny Bilans Wodny (KWB) dla trzech okresów wegetacyjnych (kwiecień-maj, maj-czerwiec i czerwiec-lipiec). Zmienne w zarządzaniu uprawą pszenżyta były następujące: dawki nawożenia mineralnego, ilość pestycydów, termin siewu, długość okresu wegetacji oraz rodzaj przedplonu. Niniejsze badanie miało na celu ocenę, czy CART może być użyty w celu określenia sposobu uprawy pszenżyta jarego i ozimego dla uzyskania wysokich plonów. Stwierdzono, że CART jest w stanie wykryć, które zmienne mają największe znaczenie w efektywnej uprawie pszenżyta jarego i ozimego. Zmienność plonu pszenżyta jarego była bardziej zależna od jakości gleby niż pszenżyta ozimego ze względu na krótszy okres wegetacji. Dzieje się tak, ponieważ krótszy okres wegetacji zwiększa wrażliwość na podaż składników odżywczych i warunki pogodowe. Pszenżyto jare również należy wysiewać jak najszybciej, aby zapewnić pomyślne </w:t>
      </w:r>
      <w:r w:rsidR="0049078C" w:rsidRPr="00295F1F">
        <w:rPr>
          <w:rFonts w:ascii="Times New Roman" w:eastAsia="Times New Roman" w:hAnsi="Times New Roman" w:cs="Times New Roman"/>
          <w:sz w:val="24"/>
          <w:lang w:val="pl-PL"/>
        </w:rPr>
        <w:t>ukorzenienie roślin</w:t>
      </w:r>
      <w:r w:rsidR="00D451ED" w:rsidRPr="00295F1F">
        <w:rPr>
          <w:rFonts w:ascii="Times New Roman" w:eastAsia="Times New Roman" w:hAnsi="Times New Roman" w:cs="Times New Roman"/>
          <w:sz w:val="24"/>
          <w:lang w:val="pl-PL"/>
        </w:rPr>
        <w:t xml:space="preserve">. Zaobserwowano również silną zależność zmienności plonu od dostępności wody dla pszenżyta ozimego. W okresie wegetacji zapotrzebowanie na wodę pszenżyta zmienia się w zależności od fazy rozwoju. W uprawie pszenżyta ozimego w Polsce, z okresowym nadmiarem wody, szczególnie jesienią i wczesną wiosną, należy wziąć pod uwagę stosowanie fungicydów i regulatorów wzrostu. Duża ilość </w:t>
      </w:r>
      <w:r w:rsidR="00D451ED" w:rsidRPr="00295F1F">
        <w:rPr>
          <w:rFonts w:ascii="Times New Roman" w:eastAsia="Times New Roman" w:hAnsi="Times New Roman" w:cs="Times New Roman"/>
          <w:sz w:val="24"/>
          <w:lang w:val="pl-PL"/>
        </w:rPr>
        <w:lastRenderedPageBreak/>
        <w:t>opadów w połączeniu z niskim nasłonecznieniem powoduje nadmiar wody, który może powodować choroby i wyleganie pszenżyta ozimego.</w:t>
      </w:r>
    </w:p>
    <w:p w:rsidR="00625796" w:rsidRPr="00295F1F" w:rsidRDefault="00AD3B25" w:rsidP="000C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295F1F">
        <w:rPr>
          <w:rFonts w:ascii="Times New Roman" w:eastAsia="Times New Roman" w:hAnsi="Times New Roman" w:cs="Times New Roman"/>
          <w:sz w:val="24"/>
          <w:lang w:val="pl-PL"/>
        </w:rPr>
        <w:t>Wójcik-</w:t>
      </w:r>
      <w:proofErr w:type="spellStart"/>
      <w:r w:rsidRPr="00295F1F">
        <w:rPr>
          <w:rFonts w:ascii="Times New Roman" w:eastAsia="Times New Roman" w:hAnsi="Times New Roman" w:cs="Times New Roman"/>
          <w:sz w:val="24"/>
          <w:lang w:val="pl-PL"/>
        </w:rPr>
        <w:t>Gront</w:t>
      </w:r>
      <w:proofErr w:type="spellEnd"/>
      <w:r w:rsidRPr="00295F1F">
        <w:rPr>
          <w:rFonts w:ascii="Times New Roman" w:eastAsia="Times New Roman" w:hAnsi="Times New Roman" w:cs="Times New Roman"/>
          <w:sz w:val="24"/>
          <w:lang w:val="pl-PL"/>
        </w:rPr>
        <w:t xml:space="preserve">, Elżbieta; Studnicki, Marcin. </w:t>
      </w:r>
      <w:r w:rsidRPr="00295F1F">
        <w:rPr>
          <w:rFonts w:ascii="Times New Roman" w:eastAsia="Times New Roman" w:hAnsi="Times New Roman" w:cs="Times New Roman"/>
          <w:sz w:val="24"/>
        </w:rPr>
        <w:t>2021. "Long-Term Yield Variability of Triticale (×</w:t>
      </w:r>
      <w:proofErr w:type="spellStart"/>
      <w:r w:rsidRPr="00295F1F">
        <w:rPr>
          <w:rFonts w:ascii="Times New Roman" w:eastAsia="Times New Roman" w:hAnsi="Times New Roman" w:cs="Times New Roman"/>
          <w:i/>
          <w:sz w:val="24"/>
        </w:rPr>
        <w:t>Triticosecale</w:t>
      </w:r>
      <w:proofErr w:type="spellEnd"/>
      <w:r w:rsidRPr="00295F1F">
        <w:rPr>
          <w:rFonts w:ascii="Times New Roman" w:eastAsia="Times New Roman" w:hAnsi="Times New Roman" w:cs="Times New Roman"/>
          <w:sz w:val="24"/>
        </w:rPr>
        <w:t xml:space="preserve"> </w:t>
      </w:r>
      <w:proofErr w:type="spellStart"/>
      <w:r w:rsidRPr="00295F1F">
        <w:rPr>
          <w:rFonts w:ascii="Times New Roman" w:eastAsia="Times New Roman" w:hAnsi="Times New Roman" w:cs="Times New Roman"/>
          <w:sz w:val="24"/>
        </w:rPr>
        <w:t>Wittmack</w:t>
      </w:r>
      <w:proofErr w:type="spellEnd"/>
      <w:r w:rsidRPr="00295F1F">
        <w:rPr>
          <w:rFonts w:ascii="Times New Roman" w:eastAsia="Times New Roman" w:hAnsi="Times New Roman" w:cs="Times New Roman"/>
          <w:sz w:val="24"/>
        </w:rPr>
        <w:t>) Tested Using a CART Model" Agriculture 11, no. 2: 92. https://doi.org/10.3390/agriculture11020092</w:t>
      </w:r>
    </w:p>
    <w:sectPr w:rsidR="00625796" w:rsidRPr="00295F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ED"/>
    <w:rsid w:val="000C474D"/>
    <w:rsid w:val="00295F1F"/>
    <w:rsid w:val="00305B37"/>
    <w:rsid w:val="00410054"/>
    <w:rsid w:val="0049078C"/>
    <w:rsid w:val="005975C6"/>
    <w:rsid w:val="008C1B7D"/>
    <w:rsid w:val="009C6E84"/>
    <w:rsid w:val="00AD3B25"/>
    <w:rsid w:val="00C963D5"/>
    <w:rsid w:val="00D451ED"/>
    <w:rsid w:val="00E7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3E78"/>
  <w15:chartTrackingRefBased/>
  <w15:docId w15:val="{C4EE9999-CA85-42E1-9DBF-72772800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D4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51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1193">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2120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Małgorzata Graczyk</cp:lastModifiedBy>
  <cp:revision>5</cp:revision>
  <dcterms:created xsi:type="dcterms:W3CDTF">2021-01-25T06:35:00Z</dcterms:created>
  <dcterms:modified xsi:type="dcterms:W3CDTF">2021-01-25T06:46:00Z</dcterms:modified>
</cp:coreProperties>
</file>